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22" w:rsidRDefault="00AB1C22" w:rsidP="00583C5E">
      <w:pPr>
        <w:tabs>
          <w:tab w:val="left" w:pos="3828"/>
        </w:tabs>
        <w:spacing w:after="0" w:line="220" w:lineRule="exact"/>
        <w:ind w:right="141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AB1C22" w:rsidRDefault="00AB1C22" w:rsidP="00583C5E">
      <w:pPr>
        <w:tabs>
          <w:tab w:val="left" w:pos="3828"/>
        </w:tabs>
        <w:spacing w:after="0" w:line="220" w:lineRule="exact"/>
        <w:ind w:right="141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AB1C22" w:rsidRDefault="00583C5E" w:rsidP="00583C5E">
      <w:pPr>
        <w:tabs>
          <w:tab w:val="left" w:pos="3828"/>
        </w:tabs>
        <w:spacing w:after="0" w:line="220" w:lineRule="exact"/>
        <w:ind w:right="141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583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Об </w:t>
      </w:r>
      <w:r w:rsidRPr="00583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изменении</w:t>
      </w:r>
      <w:r w:rsidRPr="00583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размеров пособий и выплат гражданам, имеющим </w:t>
      </w:r>
    </w:p>
    <w:p w:rsidR="00AB1C22" w:rsidRDefault="00AB1C22" w:rsidP="00583C5E">
      <w:pPr>
        <w:tabs>
          <w:tab w:val="left" w:pos="3828"/>
        </w:tabs>
        <w:spacing w:after="0" w:line="220" w:lineRule="exact"/>
        <w:ind w:right="141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</w:p>
    <w:p w:rsidR="00583C5E" w:rsidRPr="00583C5E" w:rsidRDefault="00583C5E" w:rsidP="00583C5E">
      <w:pPr>
        <w:tabs>
          <w:tab w:val="left" w:pos="3828"/>
        </w:tabs>
        <w:spacing w:after="0" w:line="220" w:lineRule="exact"/>
        <w:ind w:right="141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583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детей и </w:t>
      </w:r>
      <w:r w:rsidRPr="00583C5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проведении массового перерасчета</w:t>
      </w:r>
      <w:r w:rsidR="00AB1C22" w:rsidRPr="00AB1C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B1C22" w:rsidRPr="00583C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 1 июня 2022 года</w:t>
      </w:r>
    </w:p>
    <w:p w:rsidR="00583C5E" w:rsidRPr="00583C5E" w:rsidRDefault="00583C5E" w:rsidP="00583C5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83C5E" w:rsidRPr="00583C5E" w:rsidRDefault="00583C5E" w:rsidP="0058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C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постановлению Правительства Челябинской области от 31.05.2022г. № 313-П с 1 июня 2022 года изменились величины прожиточных минимумов, установленные в Челябинской области. В связи с этим направляем новые размеры пособий и выплат, которые зависят от величины прожиточного минимума: </w:t>
      </w:r>
    </w:p>
    <w:p w:rsidR="00583C5E" w:rsidRPr="00583C5E" w:rsidRDefault="00583C5E" w:rsidP="00583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C5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Размеры пособий с 1 июня 2022 года составят: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5187"/>
        <w:gridCol w:w="1418"/>
        <w:gridCol w:w="1275"/>
        <w:gridCol w:w="1701"/>
      </w:tblGrid>
      <w:tr w:rsidR="00583C5E" w:rsidRPr="00583C5E" w:rsidTr="005E246F">
        <w:trPr>
          <w:trHeight w:val="900"/>
        </w:trPr>
        <w:tc>
          <w:tcPr>
            <w:tcW w:w="308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8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8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87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пособий</w:t>
            </w:r>
          </w:p>
        </w:tc>
        <w:tc>
          <w:tcPr>
            <w:tcW w:w="1418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с </w:t>
            </w:r>
            <w:proofErr w:type="spellStart"/>
            <w:r w:rsidRPr="0058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</w:t>
            </w:r>
            <w:proofErr w:type="spellEnd"/>
            <w:r w:rsidRPr="0058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1.15 руб.</w:t>
            </w:r>
          </w:p>
        </w:tc>
        <w:tc>
          <w:tcPr>
            <w:tcW w:w="1275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с </w:t>
            </w:r>
            <w:proofErr w:type="spellStart"/>
            <w:r w:rsidRPr="0058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</w:t>
            </w:r>
            <w:proofErr w:type="spellEnd"/>
            <w:r w:rsidRPr="0058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1.2. (</w:t>
            </w:r>
            <w:proofErr w:type="spellStart"/>
            <w:r w:rsidRPr="0058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Трехгор</w:t>
            </w:r>
            <w:proofErr w:type="spellEnd"/>
            <w:r w:rsidRPr="0058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с </w:t>
            </w:r>
            <w:proofErr w:type="spellStart"/>
            <w:r w:rsidRPr="0058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</w:t>
            </w:r>
            <w:proofErr w:type="spellEnd"/>
            <w:r w:rsidRPr="0058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1.3 (</w:t>
            </w:r>
            <w:proofErr w:type="spellStart"/>
            <w:r w:rsidRPr="0058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Снеж</w:t>
            </w:r>
            <w:proofErr w:type="gramStart"/>
            <w:r w:rsidRPr="0058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Pr="0058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зерск</w:t>
            </w:r>
            <w:proofErr w:type="spellEnd"/>
            <w:r w:rsidRPr="0058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83C5E" w:rsidRPr="00583C5E" w:rsidTr="005E246F">
        <w:trPr>
          <w:trHeight w:val="758"/>
        </w:trPr>
        <w:tc>
          <w:tcPr>
            <w:tcW w:w="308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7" w:type="dxa"/>
          </w:tcPr>
          <w:p w:rsidR="00583C5E" w:rsidRPr="00583C5E" w:rsidRDefault="00583C5E" w:rsidP="0058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пособие на детей-инвалидов, воспитываемых одиноким трудоустроенным родителем </w:t>
            </w:r>
          </w:p>
        </w:tc>
        <w:tc>
          <w:tcPr>
            <w:tcW w:w="1418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15 741</w:t>
            </w:r>
          </w:p>
        </w:tc>
        <w:tc>
          <w:tcPr>
            <w:tcW w:w="1275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16 426</w:t>
            </w:r>
          </w:p>
        </w:tc>
        <w:tc>
          <w:tcPr>
            <w:tcW w:w="1701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17 794</w:t>
            </w:r>
          </w:p>
        </w:tc>
      </w:tr>
      <w:tr w:rsidR="00583C5E" w:rsidRPr="00583C5E" w:rsidTr="005E246F">
        <w:tc>
          <w:tcPr>
            <w:tcW w:w="308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7" w:type="dxa"/>
          </w:tcPr>
          <w:p w:rsidR="00583C5E" w:rsidRPr="00583C5E" w:rsidRDefault="00583C5E" w:rsidP="0058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случае рождения третьего или последующего ребенка</w:t>
            </w:r>
          </w:p>
        </w:tc>
        <w:tc>
          <w:tcPr>
            <w:tcW w:w="4394" w:type="dxa"/>
            <w:gridSpan w:val="3"/>
            <w:vAlign w:val="center"/>
          </w:tcPr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13 688</w:t>
            </w:r>
          </w:p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lang w:eastAsia="ru-RU"/>
              </w:rPr>
              <w:t>(величина прожиточного минимума на детей на 2022 год)</w:t>
            </w:r>
          </w:p>
        </w:tc>
      </w:tr>
      <w:tr w:rsidR="00583C5E" w:rsidRPr="00583C5E" w:rsidTr="005E246F">
        <w:tc>
          <w:tcPr>
            <w:tcW w:w="308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7" w:type="dxa"/>
          </w:tcPr>
          <w:p w:rsidR="00583C5E" w:rsidRPr="00583C5E" w:rsidRDefault="00583C5E" w:rsidP="0058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4394" w:type="dxa"/>
            <w:gridSpan w:val="3"/>
            <w:vAlign w:val="center"/>
          </w:tcPr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50%- 6 844</w:t>
            </w:r>
          </w:p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 - 10 266</w:t>
            </w:r>
          </w:p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100%- 13 688</w:t>
            </w:r>
          </w:p>
        </w:tc>
      </w:tr>
      <w:tr w:rsidR="00583C5E" w:rsidRPr="00583C5E" w:rsidTr="005E246F">
        <w:tc>
          <w:tcPr>
            <w:tcW w:w="308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7" w:type="dxa"/>
          </w:tcPr>
          <w:p w:rsidR="00583C5E" w:rsidRPr="00583C5E" w:rsidRDefault="00583C5E" w:rsidP="0058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случае рождения второго ребенка</w:t>
            </w:r>
          </w:p>
        </w:tc>
        <w:tc>
          <w:tcPr>
            <w:tcW w:w="4394" w:type="dxa"/>
            <w:gridSpan w:val="3"/>
            <w:vAlign w:val="center"/>
          </w:tcPr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 руб.</w:t>
            </w:r>
          </w:p>
        </w:tc>
      </w:tr>
      <w:tr w:rsidR="00583C5E" w:rsidRPr="00583C5E" w:rsidTr="005E246F">
        <w:tc>
          <w:tcPr>
            <w:tcW w:w="308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7" w:type="dxa"/>
          </w:tcPr>
          <w:p w:rsidR="00583C5E" w:rsidRPr="00583C5E" w:rsidRDefault="00583C5E" w:rsidP="0058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содержание детей, переданных опекунам и приемным родителям</w:t>
            </w:r>
          </w:p>
        </w:tc>
        <w:tc>
          <w:tcPr>
            <w:tcW w:w="4394" w:type="dxa"/>
            <w:gridSpan w:val="3"/>
            <w:vAlign w:val="center"/>
          </w:tcPr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13 688 руб.</w:t>
            </w:r>
          </w:p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lang w:eastAsia="ru-RU"/>
              </w:rPr>
              <w:t>(величина прожиточного минимума на детей на 2022 год)</w:t>
            </w:r>
          </w:p>
        </w:tc>
      </w:tr>
      <w:tr w:rsidR="00583C5E" w:rsidRPr="00583C5E" w:rsidTr="005E246F">
        <w:tc>
          <w:tcPr>
            <w:tcW w:w="308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7" w:type="dxa"/>
          </w:tcPr>
          <w:p w:rsidR="00583C5E" w:rsidRPr="00583C5E" w:rsidRDefault="00583C5E" w:rsidP="0058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при рождении (усыновлении) первого ребенка</w:t>
            </w:r>
          </w:p>
        </w:tc>
        <w:tc>
          <w:tcPr>
            <w:tcW w:w="4394" w:type="dxa"/>
            <w:gridSpan w:val="3"/>
            <w:vAlign w:val="center"/>
          </w:tcPr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13 688 руб.</w:t>
            </w:r>
          </w:p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lang w:eastAsia="ru-RU"/>
              </w:rPr>
              <w:t>(величина прожиточного минимума на детей на 2022 год)</w:t>
            </w:r>
          </w:p>
        </w:tc>
      </w:tr>
    </w:tbl>
    <w:p w:rsidR="00583C5E" w:rsidRDefault="00583C5E" w:rsidP="00583C5E">
      <w:pPr>
        <w:spacing w:after="0" w:line="240" w:lineRule="auto"/>
        <w:ind w:right="2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83C5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Кроме того, с 1 июня 2022 г. изменятся критерии нуждаемости семей (по заявлениям, поданным и зарегистрированным начиная с 01.06.2022 г.):</w:t>
      </w:r>
    </w:p>
    <w:p w:rsidR="00462448" w:rsidRPr="00583C5E" w:rsidRDefault="00462448" w:rsidP="00583C5E">
      <w:pPr>
        <w:spacing w:after="0" w:line="240" w:lineRule="auto"/>
        <w:ind w:right="2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4762"/>
        <w:gridCol w:w="4819"/>
      </w:tblGrid>
      <w:tr w:rsidR="00583C5E" w:rsidRPr="00583C5E" w:rsidTr="005E246F">
        <w:trPr>
          <w:trHeight w:val="459"/>
        </w:trPr>
        <w:tc>
          <w:tcPr>
            <w:tcW w:w="308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83C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583C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4762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пособий</w:t>
            </w:r>
          </w:p>
        </w:tc>
        <w:tc>
          <w:tcPr>
            <w:tcW w:w="4819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нуждаемости на дату подачи заявления.</w:t>
            </w:r>
          </w:p>
        </w:tc>
      </w:tr>
      <w:tr w:rsidR="00583C5E" w:rsidRPr="00583C5E" w:rsidTr="005E246F">
        <w:trPr>
          <w:trHeight w:val="758"/>
        </w:trPr>
        <w:tc>
          <w:tcPr>
            <w:tcW w:w="308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2" w:type="dxa"/>
          </w:tcPr>
          <w:p w:rsidR="00583C5E" w:rsidRPr="00583C5E" w:rsidRDefault="00583C5E" w:rsidP="0058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пособие на ребенка </w:t>
            </w:r>
          </w:p>
        </w:tc>
        <w:tc>
          <w:tcPr>
            <w:tcW w:w="4819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13 076 руб.</w:t>
            </w:r>
          </w:p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ПМ в среднем на душу населения</w:t>
            </w:r>
          </w:p>
        </w:tc>
      </w:tr>
      <w:tr w:rsidR="00583C5E" w:rsidRPr="00583C5E" w:rsidTr="005E246F">
        <w:tc>
          <w:tcPr>
            <w:tcW w:w="308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2" w:type="dxa"/>
          </w:tcPr>
          <w:p w:rsidR="00583C5E" w:rsidRPr="00583C5E" w:rsidRDefault="00583C5E" w:rsidP="0058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случае рождения третьего или последующего ребенка</w:t>
            </w:r>
          </w:p>
        </w:tc>
        <w:tc>
          <w:tcPr>
            <w:tcW w:w="4819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детей, рожденных до 01.01.2020 г. – 13 076 руб.;</w:t>
            </w:r>
          </w:p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детей, рожденных после 01.01.2020г. – 28 506 руб.</w:t>
            </w:r>
          </w:p>
        </w:tc>
      </w:tr>
      <w:tr w:rsidR="00583C5E" w:rsidRPr="00583C5E" w:rsidTr="005E246F">
        <w:tc>
          <w:tcPr>
            <w:tcW w:w="308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62" w:type="dxa"/>
          </w:tcPr>
          <w:p w:rsidR="00583C5E" w:rsidRPr="00583C5E" w:rsidRDefault="00583C5E" w:rsidP="0058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4819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13 076 руб.</w:t>
            </w:r>
          </w:p>
        </w:tc>
      </w:tr>
      <w:tr w:rsidR="00583C5E" w:rsidRPr="00583C5E" w:rsidTr="005E246F">
        <w:tc>
          <w:tcPr>
            <w:tcW w:w="308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62" w:type="dxa"/>
          </w:tcPr>
          <w:p w:rsidR="00583C5E" w:rsidRPr="00583C5E" w:rsidRDefault="00583C5E" w:rsidP="0058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 случае рождения второго ребенка</w:t>
            </w:r>
          </w:p>
        </w:tc>
        <w:tc>
          <w:tcPr>
            <w:tcW w:w="4819" w:type="dxa"/>
          </w:tcPr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13 076 руб.</w:t>
            </w:r>
          </w:p>
        </w:tc>
      </w:tr>
      <w:tr w:rsidR="00583C5E" w:rsidRPr="00583C5E" w:rsidTr="005E246F">
        <w:tc>
          <w:tcPr>
            <w:tcW w:w="308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62" w:type="dxa"/>
          </w:tcPr>
          <w:p w:rsidR="00583C5E" w:rsidRPr="00583C5E" w:rsidRDefault="00583C5E" w:rsidP="0058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на оплату ЖКХ многодетным семьям</w:t>
            </w:r>
          </w:p>
        </w:tc>
        <w:tc>
          <w:tcPr>
            <w:tcW w:w="4819" w:type="dxa"/>
          </w:tcPr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13 076 руб.</w:t>
            </w:r>
          </w:p>
        </w:tc>
      </w:tr>
      <w:tr w:rsidR="00583C5E" w:rsidRPr="00583C5E" w:rsidTr="005E246F">
        <w:tc>
          <w:tcPr>
            <w:tcW w:w="308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62" w:type="dxa"/>
          </w:tcPr>
          <w:p w:rsidR="00583C5E" w:rsidRPr="00583C5E" w:rsidRDefault="00583C5E" w:rsidP="0058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при рождении (усыновлении) первого ребенка</w:t>
            </w:r>
          </w:p>
        </w:tc>
        <w:tc>
          <w:tcPr>
            <w:tcW w:w="4819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28 506 руб.</w:t>
            </w:r>
          </w:p>
        </w:tc>
      </w:tr>
      <w:tr w:rsidR="00583C5E" w:rsidRPr="00583C5E" w:rsidTr="005E246F">
        <w:trPr>
          <w:trHeight w:val="589"/>
        </w:trPr>
        <w:tc>
          <w:tcPr>
            <w:tcW w:w="308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62" w:type="dxa"/>
          </w:tcPr>
          <w:p w:rsidR="00583C5E" w:rsidRPr="00583C5E" w:rsidRDefault="00583C5E" w:rsidP="0058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материнский капитал</w:t>
            </w:r>
          </w:p>
        </w:tc>
        <w:tc>
          <w:tcPr>
            <w:tcW w:w="4819" w:type="dxa"/>
            <w:vAlign w:val="center"/>
          </w:tcPr>
          <w:p w:rsidR="00583C5E" w:rsidRPr="00583C5E" w:rsidRDefault="00583C5E" w:rsidP="0058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28 506 руб.</w:t>
            </w:r>
          </w:p>
        </w:tc>
      </w:tr>
    </w:tbl>
    <w:p w:rsidR="00583C5E" w:rsidRPr="00583C5E" w:rsidRDefault="00583C5E" w:rsidP="00583C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C57711" w:rsidRDefault="00C57711"/>
    <w:sectPr w:rsidR="00C57711" w:rsidSect="00583C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97"/>
    <w:rsid w:val="00462448"/>
    <w:rsid w:val="00583C5E"/>
    <w:rsid w:val="00650497"/>
    <w:rsid w:val="00AB1C22"/>
    <w:rsid w:val="00C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2022-08-15T04:33:00Z</dcterms:created>
  <dcterms:modified xsi:type="dcterms:W3CDTF">2022-08-15T04:37:00Z</dcterms:modified>
</cp:coreProperties>
</file>